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白河市健康ポイント事業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40"/>
        </w:rPr>
      </w:pPr>
      <w:r>
        <w:rPr>
          <w:rFonts w:hint="eastAsia" w:ascii="HG丸ｺﾞｼｯｸM-PRO" w:hAnsi="HG丸ｺﾞｼｯｸM-PRO" w:eastAsia="HG丸ｺﾞｼｯｸM-PRO"/>
          <w:b w:val="1"/>
          <w:sz w:val="40"/>
        </w:rPr>
        <w:t>退会届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32"/>
        </w:rPr>
      </w:pPr>
      <w:r>
        <w:rPr>
          <w:rFonts w:hint="eastAsia" w:ascii="HG丸ｺﾞｼｯｸM-PRO" w:hAnsi="HG丸ｺﾞｼｯｸM-PRO" w:eastAsia="HG丸ｺﾞｼｯｸM-PRO"/>
          <w:sz w:val="32"/>
        </w:rPr>
        <w:t>私は、白河市健康ポイント事業を</w:t>
      </w:r>
      <w:r>
        <w:rPr>
          <w:rFonts w:hint="eastAsia" w:ascii="HG丸ｺﾞｼｯｸM-PRO" w:hAnsi="HG丸ｺﾞｼｯｸM-PRO" w:eastAsia="HG丸ｺﾞｼｯｸM-PRO"/>
          <w:b w:val="1"/>
          <w:sz w:val="32"/>
        </w:rPr>
        <w:t>退会</w:t>
      </w:r>
      <w:r>
        <w:rPr>
          <w:rFonts w:hint="eastAsia" w:ascii="HG丸ｺﾞｼｯｸM-PRO" w:hAnsi="HG丸ｺﾞｼｯｸM-PRO" w:eastAsia="HG丸ｺﾞｼｯｸM-PRO"/>
          <w:sz w:val="32"/>
        </w:rPr>
        <w:t>します。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※退会にあたり、活動量計の登録解除または、ヘルスプラネットウォークアプリをアンインストールします。</w:t>
      </w:r>
    </w:p>
    <w:p>
      <w:pPr>
        <w:pStyle w:val="0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令和　　　年　　　月　　　日</w:t>
      </w:r>
    </w:p>
    <w:tbl>
      <w:tblPr>
        <w:tblStyle w:val="20"/>
        <w:tblW w:w="903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43"/>
        <w:gridCol w:w="6891"/>
      </w:tblGrid>
      <w:tr>
        <w:trPr>
          <w:trHeight w:val="422" w:hRule="atLeast"/>
        </w:trPr>
        <w:tc>
          <w:tcPr>
            <w:tcW w:w="214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フリガナ</w:t>
            </w:r>
          </w:p>
        </w:tc>
        <w:tc>
          <w:tcPr>
            <w:tcW w:w="6891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810" w:hRule="atLeast"/>
        </w:trPr>
        <w:tc>
          <w:tcPr>
            <w:tcW w:w="214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32"/>
              </w:rPr>
            </w:pPr>
            <w:r>
              <w:rPr>
                <w:rFonts w:hint="eastAsia" w:ascii="HG丸ｺﾞｼｯｸM-PRO" w:hAnsi="HG丸ｺﾞｼｯｸM-PRO" w:eastAsia="HG丸ｺﾞｼｯｸM-PRO"/>
                <w:sz w:val="32"/>
              </w:rPr>
              <w:t>氏名</w:t>
            </w:r>
          </w:p>
        </w:tc>
        <w:tc>
          <w:tcPr>
            <w:tcW w:w="6891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32"/>
              </w:rPr>
            </w:pPr>
          </w:p>
        </w:tc>
      </w:tr>
      <w:tr>
        <w:trPr>
          <w:trHeight w:val="810" w:hRule="atLeast"/>
        </w:trPr>
        <w:tc>
          <w:tcPr>
            <w:tcW w:w="214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32"/>
              </w:rPr>
            </w:pPr>
            <w:r>
              <w:rPr>
                <w:rFonts w:hint="eastAsia" w:ascii="HG丸ｺﾞｼｯｸM-PRO" w:hAnsi="HG丸ｺﾞｼｯｸM-PRO" w:eastAsia="HG丸ｺﾞｼｯｸM-PRO"/>
                <w:sz w:val="32"/>
              </w:rPr>
              <w:t>生年月日</w:t>
            </w:r>
          </w:p>
        </w:tc>
        <w:tc>
          <w:tcPr>
            <w:tcW w:w="6891" w:type="dxa"/>
            <w:tcFitText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3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83"/>
                <w:kern w:val="0"/>
                <w:sz w:val="32"/>
              </w:rPr>
              <w:t>西暦　　　　年　　月　　日</w:t>
            </w:r>
            <w:r>
              <w:rPr>
                <w:rFonts w:hint="eastAsia" w:ascii="HG丸ｺﾞｼｯｸM-PRO" w:hAnsi="HG丸ｺﾞｼｯｸM-PRO" w:eastAsia="HG丸ｺﾞｼｯｸM-PRO"/>
                <w:spacing w:val="9"/>
                <w:kern w:val="0"/>
                <w:sz w:val="32"/>
              </w:rPr>
              <w:t>生</w:t>
            </w:r>
          </w:p>
        </w:tc>
      </w:tr>
      <w:tr>
        <w:trPr>
          <w:trHeight w:val="810" w:hRule="atLeast"/>
        </w:trPr>
        <w:tc>
          <w:tcPr>
            <w:tcW w:w="214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32"/>
              </w:rPr>
            </w:pPr>
            <w:r>
              <w:rPr>
                <w:rFonts w:hint="eastAsia" w:ascii="HG丸ｺﾞｼｯｸM-PRO" w:hAnsi="HG丸ｺﾞｼｯｸM-PRO" w:eastAsia="HG丸ｺﾞｼｯｸM-PRO"/>
                <w:sz w:val="32"/>
              </w:rPr>
              <w:t>住所</w:t>
            </w:r>
          </w:p>
        </w:tc>
        <w:tc>
          <w:tcPr>
            <w:tcW w:w="6891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32"/>
              </w:rPr>
            </w:pPr>
            <w:r>
              <w:rPr>
                <w:rFonts w:hint="eastAsia" w:ascii="HG丸ｺﾞｼｯｸM-PRO" w:hAnsi="HG丸ｺﾞｼｯｸM-PRO" w:eastAsia="HG丸ｺﾞｼｯｸM-PRO"/>
                <w:sz w:val="32"/>
              </w:rPr>
              <w:t>白河市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【注意事項】</w:t>
      </w:r>
    </w:p>
    <w:p>
      <w:pPr>
        <w:pStyle w:val="0"/>
        <w:spacing w:line="360" w:lineRule="auto"/>
        <w:ind w:right="-315" w:rightChars="-150" w:firstLine="240" w:firstLineChars="1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退会をご希望なさる場合は、以下の注意事項をよくお読みになった上で、退会届をご提出ください。</w:t>
      </w:r>
    </w:p>
    <w:p>
      <w:pPr>
        <w:pStyle w:val="15"/>
        <w:numPr>
          <w:ilvl w:val="0"/>
          <w:numId w:val="1"/>
        </w:numPr>
        <w:spacing w:line="360" w:lineRule="auto"/>
        <w:ind w:leftChars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本用紙の提出をもって、白河市健康ポイント事業を退会となります。再入会を希望する場合は、中央保健センターへご相談ください。</w:t>
      </w:r>
    </w:p>
    <w:p>
      <w:pPr>
        <w:pStyle w:val="15"/>
        <w:numPr>
          <w:numId w:val="0"/>
        </w:numPr>
        <w:adjustRightInd w:val="0"/>
        <w:snapToGrid w:val="0"/>
        <w:spacing w:line="360" w:lineRule="auto"/>
        <w:ind w:left="420" w:leftChars="0" w:firstLine="0" w:firstLineChars="0"/>
        <w:rPr>
          <w:rFonts w:hint="default" w:ascii="HG丸ｺﾞｼｯｸM-PRO" w:hAnsi="HG丸ｺﾞｼｯｸM-PRO" w:eastAsia="HG丸ｺﾞｼｯｸM-PRO"/>
          <w:sz w:val="18"/>
        </w:rPr>
      </w:pPr>
      <w:r>
        <w:rPr>
          <w:rFonts w:hint="eastAsia" w:ascii="HG丸ｺﾞｼｯｸM-PRO" w:hAnsi="HG丸ｺﾞｼｯｸM-PRO" w:eastAsia="HG丸ｺﾞｼｯｸM-PRO"/>
          <w:sz w:val="18"/>
        </w:rPr>
        <w:t>（１）健康ポイント事業参加時に使用していた活動量計がある場合は、その活動量計を使用できます。</w:t>
      </w:r>
    </w:p>
    <w:p>
      <w:pPr>
        <w:pStyle w:val="15"/>
        <w:numPr>
          <w:numId w:val="0"/>
        </w:numPr>
        <w:adjustRightInd w:val="0"/>
        <w:snapToGrid w:val="0"/>
        <w:spacing w:line="360" w:lineRule="auto"/>
        <w:ind w:left="420" w:leftChars="0" w:firstLine="0" w:firstLineChars="0"/>
        <w:rPr>
          <w:rFonts w:hint="default" w:ascii="HG丸ｺﾞｼｯｸM-PRO" w:hAnsi="HG丸ｺﾞｼｯｸM-PRO" w:eastAsia="HG丸ｺﾞｼｯｸM-PRO"/>
          <w:sz w:val="18"/>
        </w:rPr>
      </w:pPr>
      <w:r>
        <w:rPr>
          <w:rFonts w:hint="eastAsia" w:ascii="HG丸ｺﾞｼｯｸM-PRO" w:hAnsi="HG丸ｺﾞｼｯｸM-PRO" w:eastAsia="HG丸ｺﾞｼｯｸM-PRO"/>
          <w:sz w:val="18"/>
        </w:rPr>
        <w:t>（２）活動量計がない場合（不具合、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sz w:val="18"/>
        </w:rPr>
        <w:t>故障、破損を含む）の参加方法は下記の２つとなります。　</w:t>
      </w:r>
    </w:p>
    <w:p>
      <w:pPr>
        <w:pStyle w:val="15"/>
        <w:numPr>
          <w:numId w:val="0"/>
        </w:numPr>
        <w:adjustRightInd w:val="0"/>
        <w:snapToGrid w:val="0"/>
        <w:spacing w:line="360" w:lineRule="auto"/>
        <w:ind w:left="420" w:leftChars="0" w:firstLine="360" w:firstLineChars="200"/>
        <w:rPr>
          <w:rFonts w:hint="default" w:ascii="HG丸ｺﾞｼｯｸM-PRO" w:hAnsi="HG丸ｺﾞｼｯｸM-PRO" w:eastAsia="HG丸ｺﾞｼｯｸM-PRO"/>
          <w:sz w:val="18"/>
        </w:rPr>
      </w:pPr>
      <w:r>
        <w:rPr>
          <w:rFonts w:hint="eastAsia" w:ascii="HG丸ｺﾞｼｯｸM-PRO" w:hAnsi="HG丸ｺﾞｼｯｸM-PRO" w:eastAsia="HG丸ｺﾞｼｯｸM-PRO"/>
          <w:sz w:val="18"/>
        </w:rPr>
        <w:t>①アプリで参加する。　②自費で活動量計を購入して参加する。</w:t>
      </w:r>
    </w:p>
    <w:p>
      <w:pPr>
        <w:pStyle w:val="15"/>
        <w:numPr>
          <w:ilvl w:val="0"/>
          <w:numId w:val="1"/>
        </w:numPr>
        <w:spacing w:line="360" w:lineRule="auto"/>
        <w:ind w:leftChars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活動量計は、歩数計として今後も使用できます。ただし、データ送信やポイント付与はできません。また、他人への売却、転貸等は行わないでください。</w:t>
      </w:r>
    </w:p>
    <w:tbl>
      <w:tblPr>
        <w:tblStyle w:val="20"/>
        <w:tblpPr w:leftFromText="142" w:rightFromText="142" w:topFromText="0" w:bottomFromText="0" w:vertAnchor="page" w:horzAnchor="margin" w:tblpXSpec="right" w:tblpY="13966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794"/>
        <w:gridCol w:w="794"/>
        <w:gridCol w:w="794"/>
      </w:tblGrid>
      <w:tr>
        <w:trPr>
          <w:trHeight w:val="278" w:hRule="atLeast"/>
        </w:trPr>
        <w:tc>
          <w:tcPr>
            <w:tcW w:w="794" w:type="dxa"/>
            <w:vAlign w:val="center"/>
          </w:tcPr>
          <w:p>
            <w:pPr>
              <w:pStyle w:val="15"/>
              <w:spacing w:line="0" w:lineRule="atLeast"/>
              <w:ind w:left="0" w:leftChars="0"/>
              <w:jc w:val="center"/>
              <w:rPr>
                <w:rFonts w:hint="default" w:ascii="HG丸ｺﾞｼｯｸM-PRO" w:hAnsi="HG丸ｺﾞｼｯｸM-PRO" w:eastAsia="HG丸ｺﾞｼｯｸM-PRO"/>
                <w:sz w:val="14"/>
              </w:rPr>
            </w:pPr>
            <w:r>
              <w:rPr>
                <w:rFonts w:hint="eastAsia" w:ascii="HG丸ｺﾞｼｯｸM-PRO" w:hAnsi="HG丸ｺﾞｼｯｸM-PRO" w:eastAsia="HG丸ｺﾞｼｯｸM-PRO"/>
                <w:sz w:val="14"/>
              </w:rPr>
              <w:t>活動量計</w:t>
            </w:r>
          </w:p>
          <w:p>
            <w:pPr>
              <w:pStyle w:val="15"/>
              <w:spacing w:line="0" w:lineRule="atLeast"/>
              <w:ind w:left="0" w:leftChars="0"/>
              <w:jc w:val="center"/>
              <w:rPr>
                <w:rFonts w:hint="default" w:ascii="HG丸ｺﾞｼｯｸM-PRO" w:hAnsi="HG丸ｺﾞｼｯｸM-PRO" w:eastAsia="HG丸ｺﾞｼｯｸM-PRO"/>
                <w:sz w:val="14"/>
              </w:rPr>
            </w:pPr>
            <w:r>
              <w:rPr>
                <w:rFonts w:hint="eastAsia" w:ascii="HG丸ｺﾞｼｯｸM-PRO" w:hAnsi="HG丸ｺﾞｼｯｸM-PRO" w:eastAsia="HG丸ｺﾞｼｯｸM-PRO"/>
                <w:sz w:val="14"/>
              </w:rPr>
              <w:t>解除日</w:t>
            </w:r>
          </w:p>
        </w:tc>
        <w:tc>
          <w:tcPr>
            <w:tcW w:w="794" w:type="dxa"/>
            <w:vAlign w:val="center"/>
          </w:tcPr>
          <w:p>
            <w:pPr>
              <w:pStyle w:val="15"/>
              <w:spacing w:line="0" w:lineRule="atLeast"/>
              <w:ind w:left="0" w:leftChars="0"/>
              <w:jc w:val="center"/>
              <w:rPr>
                <w:rFonts w:hint="default" w:ascii="HG丸ｺﾞｼｯｸM-PRO" w:hAnsi="HG丸ｺﾞｼｯｸM-PRO" w:eastAsia="HG丸ｺﾞｼｯｸM-PRO"/>
                <w:sz w:val="14"/>
              </w:rPr>
            </w:pPr>
            <w:r>
              <w:rPr>
                <w:rFonts w:hint="eastAsia" w:ascii="HG丸ｺﾞｼｯｸM-PRO" w:hAnsi="HG丸ｺﾞｼｯｸM-PRO" w:eastAsia="HG丸ｺﾞｼｯｸM-PRO"/>
                <w:sz w:val="14"/>
              </w:rPr>
              <w:t>名簿</w:t>
            </w:r>
          </w:p>
          <w:p>
            <w:pPr>
              <w:pStyle w:val="15"/>
              <w:spacing w:line="0" w:lineRule="atLeast"/>
              <w:ind w:left="0" w:leftChars="0"/>
              <w:jc w:val="center"/>
              <w:rPr>
                <w:rFonts w:hint="default" w:ascii="HG丸ｺﾞｼｯｸM-PRO" w:hAnsi="HG丸ｺﾞｼｯｸM-PRO" w:eastAsia="HG丸ｺﾞｼｯｸM-PRO"/>
                <w:sz w:val="14"/>
              </w:rPr>
            </w:pPr>
            <w:r>
              <w:rPr>
                <w:rFonts w:hint="eastAsia" w:ascii="HG丸ｺﾞｼｯｸM-PRO" w:hAnsi="HG丸ｺﾞｼｯｸM-PRO" w:eastAsia="HG丸ｺﾞｼｯｸM-PRO"/>
                <w:sz w:val="14"/>
              </w:rPr>
              <w:t>入力日</w:t>
            </w:r>
          </w:p>
        </w:tc>
        <w:tc>
          <w:tcPr>
            <w:tcW w:w="794" w:type="dxa"/>
            <w:vAlign w:val="center"/>
          </w:tcPr>
          <w:p>
            <w:pPr>
              <w:pStyle w:val="15"/>
              <w:spacing w:line="0" w:lineRule="atLeast"/>
              <w:ind w:left="0" w:leftChars="0"/>
              <w:jc w:val="center"/>
              <w:rPr>
                <w:rFonts w:hint="eastAsia" w:ascii="HG丸ｺﾞｼｯｸM-PRO" w:hAnsi="HG丸ｺﾞｼｯｸM-PRO" w:eastAsia="HG丸ｺﾞｼｯｸM-PRO"/>
                <w:sz w:val="14"/>
              </w:rPr>
            </w:pPr>
            <w:r>
              <w:rPr>
                <w:rFonts w:hint="eastAsia" w:ascii="HG丸ｺﾞｼｯｸM-PRO" w:hAnsi="HG丸ｺﾞｼｯｸM-PRO" w:eastAsia="HG丸ｺﾞｼｯｸM-PRO"/>
                <w:sz w:val="14"/>
              </w:rPr>
              <w:t>入力者</w:t>
            </w:r>
          </w:p>
          <w:p>
            <w:pPr>
              <w:pStyle w:val="15"/>
              <w:spacing w:line="0" w:lineRule="atLeast"/>
              <w:ind w:left="0" w:leftChars="0"/>
              <w:jc w:val="center"/>
              <w:rPr>
                <w:rFonts w:hint="eastAsia" w:ascii="HG丸ｺﾞｼｯｸM-PRO" w:hAnsi="HG丸ｺﾞｼｯｸM-PRO" w:eastAsia="HG丸ｺﾞｼｯｸM-PRO"/>
                <w:sz w:val="14"/>
              </w:rPr>
            </w:pPr>
            <w:r>
              <w:rPr>
                <w:rFonts w:hint="eastAsia" w:ascii="HG丸ｺﾞｼｯｸM-PRO" w:hAnsi="HG丸ｺﾞｼｯｸM-PRO" w:eastAsia="HG丸ｺﾞｼｯｸM-PRO"/>
                <w:sz w:val="14"/>
              </w:rPr>
              <w:t>サイン</w:t>
            </w:r>
          </w:p>
        </w:tc>
      </w:tr>
      <w:tr>
        <w:trPr>
          <w:trHeight w:val="737" w:hRule="atLeast"/>
        </w:trPr>
        <w:tc>
          <w:tcPr>
            <w:tcW w:w="794" w:type="dxa"/>
            <w:vAlign w:val="center"/>
          </w:tcPr>
          <w:p>
            <w:pPr>
              <w:pStyle w:val="15"/>
              <w:spacing w:line="360" w:lineRule="auto"/>
              <w:ind w:left="0" w:leftChars="0"/>
              <w:jc w:val="center"/>
              <w:rPr>
                <w:rFonts w:hint="default" w:ascii="HG丸ｺﾞｼｯｸM-PRO" w:hAnsi="HG丸ｺﾞｼｯｸM-PRO" w:eastAsia="HG丸ｺﾞｼｯｸM-PRO"/>
                <w:sz w:val="14"/>
              </w:rPr>
            </w:pPr>
          </w:p>
        </w:tc>
        <w:tc>
          <w:tcPr>
            <w:tcW w:w="794" w:type="dxa"/>
            <w:vAlign w:val="center"/>
          </w:tcPr>
          <w:p>
            <w:pPr>
              <w:pStyle w:val="15"/>
              <w:spacing w:line="360" w:lineRule="auto"/>
              <w:ind w:left="0" w:leftChars="0"/>
              <w:jc w:val="center"/>
              <w:rPr>
                <w:rFonts w:hint="default" w:ascii="HG丸ｺﾞｼｯｸM-PRO" w:hAnsi="HG丸ｺﾞｼｯｸM-PRO" w:eastAsia="HG丸ｺﾞｼｯｸM-PRO"/>
                <w:sz w:val="14"/>
              </w:rPr>
            </w:pPr>
          </w:p>
        </w:tc>
        <w:tc>
          <w:tcPr>
            <w:tcW w:w="794" w:type="dxa"/>
            <w:vAlign w:val="center"/>
          </w:tcPr>
          <w:p>
            <w:pPr>
              <w:pStyle w:val="15"/>
              <w:spacing w:line="360" w:lineRule="auto"/>
              <w:ind w:left="0" w:leftChars="0"/>
              <w:jc w:val="center"/>
              <w:rPr>
                <w:rFonts w:hint="default" w:ascii="HG丸ｺﾞｼｯｸM-PRO" w:hAnsi="HG丸ｺﾞｼｯｸM-PRO" w:eastAsia="HG丸ｺﾞｼｯｸM-PRO"/>
                <w:sz w:val="14"/>
              </w:rPr>
            </w:pPr>
          </w:p>
        </w:tc>
      </w:tr>
    </w:tbl>
    <w:p>
      <w:pPr>
        <w:pStyle w:val="15"/>
        <w:numPr>
          <w:ilvl w:val="0"/>
          <w:numId w:val="1"/>
        </w:numPr>
        <w:spacing w:line="360" w:lineRule="auto"/>
        <w:ind w:leftChars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「からだカルテ」サイトの利用を停止します。</w:t>
      </w:r>
    </w:p>
    <w:p>
      <w:pPr>
        <w:pStyle w:val="0"/>
        <w:numPr>
          <w:numId w:val="0"/>
        </w:numPr>
        <w:spacing w:line="360" w:lineRule="auto"/>
        <w:ind w:left="0" w:leftChars="0" w:firstLineChars="0"/>
        <w:rPr>
          <w:rFonts w:hint="default" w:ascii="HG丸ｺﾞｼｯｸM-PRO" w:hAnsi="HG丸ｺﾞｼｯｸM-PRO" w:eastAsia="HG丸ｺﾞｼｯｸM-PRO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E646E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1</Pages>
  <Words>0</Words>
  <Characters>442</Characters>
  <Application>JUST Note</Application>
  <Lines>36</Lines>
  <Paragraphs>25</Paragraphs>
  <CharactersWithSpaces>461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1823</dc:creator>
  <cp:lastModifiedBy>1127</cp:lastModifiedBy>
  <cp:lastPrinted>2026-05-12T00:36:46Z</cp:lastPrinted>
  <dcterms:created xsi:type="dcterms:W3CDTF">2024-05-14T00:26:00Z</dcterms:created>
  <dcterms:modified xsi:type="dcterms:W3CDTF">2026-05-12T00:35:27Z</dcterms:modified>
  <cp:revision>3</cp:revision>
</cp:coreProperties>
</file>